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D3" w:rsidRPr="003F2D7F" w:rsidRDefault="003F2D7F" w:rsidP="005002D3">
      <w:pPr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  <w:lang w:val="kk-KZ"/>
        </w:rPr>
      </w:pPr>
      <w:r w:rsidRPr="003F2D7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  <w:lang w:val="kk-KZ"/>
        </w:rPr>
        <w:t>Жаңа жылдағы жақсылық</w:t>
      </w:r>
    </w:p>
    <w:p w:rsidR="005002D3" w:rsidRDefault="00D95971" w:rsidP="002340C0">
      <w:pPr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kk-KZ"/>
        </w:rPr>
        <w:t xml:space="preserve">Бірлік негізгі мектебінің ұжымы жаңа жыл мерекесін жыл сайын қуанышпен қарсы алады. Оған себеп – мектебіміздің бой көтеріп, ашылуына демеу болған азаматтардың </w:t>
      </w:r>
      <w:r w:rsidR="003E041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kk-KZ"/>
        </w:rPr>
        <w:t xml:space="preserve">игі істері. 2017-2018 оқу жылында  мектепті өз қаражатына салып берген </w:t>
      </w:r>
      <w:r w:rsidR="003E0415">
        <w:rPr>
          <w:rFonts w:ascii="Times New Roman" w:hAnsi="Times New Roman" w:cs="Times New Roman"/>
          <w:sz w:val="28"/>
          <w:szCs w:val="24"/>
          <w:lang w:val="kk-KZ"/>
        </w:rPr>
        <w:t xml:space="preserve">Александр Александрович Лоренц  мырза жаңа жылда ғана емес, әр уақыт мектеп жағдайын назардан тыс қалдырған жоқ. </w:t>
      </w:r>
      <w:r w:rsidR="003E041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kk-KZ"/>
        </w:rPr>
        <w:t>Әр жылы мектеп оқушыларына түрлі қуаныш сыйлайтын бұл аз</w:t>
      </w:r>
      <w:r w:rsidR="003E019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kk-KZ"/>
        </w:rPr>
        <w:t xml:space="preserve">амат биыл да қарап қалған жоқ. Оқу жылы басында мектебіміздің жылу жүйесінің жақсаруы үшін жылыту құрылғыларын жаңадан қосып берсе, келесі тоқсанда оқушыларды теннис үстелімен қуантты. Ал жаңа жыл қарсаңында </w:t>
      </w:r>
      <w:r w:rsidR="003E0195">
        <w:rPr>
          <w:rFonts w:ascii="Times New Roman" w:hAnsi="Times New Roman" w:cs="Times New Roman"/>
          <w:sz w:val="28"/>
          <w:szCs w:val="24"/>
          <w:lang w:val="kk-KZ"/>
        </w:rPr>
        <w:t>ТОО  «Шаңырақ» компаниясының  ұжымы тағы да жылдағы үрдістерін бұзбай, оқушыларға жаңа жылдық сыйлықтар табыстады. Компания   басшылығының атынан арнайы келген Короткова Жанна Анатольевна</w:t>
      </w:r>
      <w:r w:rsidR="005002D3">
        <w:rPr>
          <w:rFonts w:ascii="Times New Roman" w:hAnsi="Times New Roman" w:cs="Times New Roman"/>
          <w:sz w:val="28"/>
          <w:szCs w:val="24"/>
          <w:lang w:val="kk-KZ"/>
        </w:rPr>
        <w:t xml:space="preserve"> ханым жаңа жылдық кеште бастан аяқ оқушылармен бірге болды. Ол жаңа жылдық кеш барысында оқушылардың өнерін тамашалап, олармен бірге ән салып, би билеп, ойындар ойнап, балаларға керемет көңіл-күй сыйлады. </w:t>
      </w:r>
    </w:p>
    <w:p w:rsidR="002340C0" w:rsidRDefault="005002D3" w:rsidP="002340C0">
      <w:pP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          Бір мектеп ұжымын ғана емес, түгел ауылды қуантып отырған осы компания басшылығына және Короткова  Жанна  Анатольевна ханымға алғысымызды білдіреміз.  </w:t>
      </w:r>
    </w:p>
    <w:p w:rsidR="002340C0" w:rsidRPr="007C3FB3" w:rsidRDefault="002340C0" w:rsidP="002340C0">
      <w:pPr>
        <w:rPr>
          <w:rFonts w:ascii="Arial" w:hAnsi="Arial" w:cs="Arial"/>
          <w:color w:val="000000"/>
          <w:sz w:val="23"/>
          <w:szCs w:val="23"/>
          <w:lang w:val="kk-KZ"/>
        </w:rPr>
      </w:pPr>
    </w:p>
    <w:p w:rsidR="00277DDA" w:rsidRDefault="003F2D7F">
      <w:pPr>
        <w:rPr>
          <w:lang w:val="kk-KZ"/>
        </w:rPr>
      </w:pPr>
      <w:r>
        <w:rPr>
          <w:noProof/>
        </w:rPr>
        <w:drawing>
          <wp:inline distT="0" distB="0" distL="0" distR="0">
            <wp:extent cx="2409825" cy="2686050"/>
            <wp:effectExtent l="0" t="0" r="9525" b="0"/>
            <wp:docPr id="1" name="Рисунок 1" descr="C:\Users\админ\Desktop\WhatsApp Image 2020-01-15 at 09.24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WhatsApp Image 2020-01-15 at 09.24.1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39" cy="268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57450" cy="2686050"/>
            <wp:effectExtent l="0" t="0" r="0" b="0"/>
            <wp:docPr id="2" name="Рисунок 2" descr="C:\Users\админ\Desktop\WhatsApp Image 2020-01-15 at 09.38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WhatsApp Image 2020-01-15 at 09.38.1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458" w:rsidRDefault="00E00458">
      <w:pPr>
        <w:rPr>
          <w:lang w:val="kk-KZ"/>
        </w:rPr>
      </w:pPr>
    </w:p>
    <w:p w:rsidR="00E00458" w:rsidRPr="00E00458" w:rsidRDefault="00E00458" w:rsidP="00A375E6">
      <w:pPr>
        <w:rPr>
          <w:rFonts w:ascii="Times New Roman" w:hAnsi="Times New Roman" w:cs="Times New Roman"/>
          <w:sz w:val="24"/>
          <w:lang w:val="kk-KZ"/>
        </w:rPr>
      </w:pPr>
      <w:bookmarkStart w:id="0" w:name="_GoBack"/>
      <w:bookmarkEnd w:id="0"/>
      <w:r w:rsidRPr="00E00458">
        <w:rPr>
          <w:rFonts w:ascii="Times New Roman" w:hAnsi="Times New Roman" w:cs="Times New Roman"/>
          <w:sz w:val="24"/>
          <w:lang w:val="kk-KZ"/>
        </w:rPr>
        <w:t>Өмірова Г.Т</w:t>
      </w:r>
    </w:p>
    <w:p w:rsidR="00E00458" w:rsidRPr="00E00458" w:rsidRDefault="00E00458" w:rsidP="00E00458">
      <w:pPr>
        <w:jc w:val="right"/>
        <w:rPr>
          <w:rFonts w:ascii="Times New Roman" w:hAnsi="Times New Roman" w:cs="Times New Roman"/>
          <w:sz w:val="24"/>
          <w:lang w:val="kk-KZ"/>
        </w:rPr>
      </w:pPr>
      <w:r w:rsidRPr="00E00458">
        <w:rPr>
          <w:rFonts w:ascii="Times New Roman" w:hAnsi="Times New Roman" w:cs="Times New Roman"/>
          <w:sz w:val="24"/>
          <w:lang w:val="kk-KZ"/>
        </w:rPr>
        <w:t>Бірлік ауылының негізгі мектебі</w:t>
      </w:r>
    </w:p>
    <w:sectPr w:rsidR="00E00458" w:rsidRPr="00E00458" w:rsidSect="00DC5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4BB0"/>
    <w:rsid w:val="002340C0"/>
    <w:rsid w:val="00277DDA"/>
    <w:rsid w:val="003E0195"/>
    <w:rsid w:val="003E0415"/>
    <w:rsid w:val="003F2D7F"/>
    <w:rsid w:val="005002D3"/>
    <w:rsid w:val="00854BB0"/>
    <w:rsid w:val="00896302"/>
    <w:rsid w:val="00A375E6"/>
    <w:rsid w:val="00CB4999"/>
    <w:rsid w:val="00D95971"/>
    <w:rsid w:val="00DC5B19"/>
    <w:rsid w:val="00E00458"/>
    <w:rsid w:val="00EF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D7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D7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www</cp:lastModifiedBy>
  <cp:revision>2</cp:revision>
  <dcterms:created xsi:type="dcterms:W3CDTF">2020-01-21T03:39:00Z</dcterms:created>
  <dcterms:modified xsi:type="dcterms:W3CDTF">2020-01-21T03:39:00Z</dcterms:modified>
</cp:coreProperties>
</file>